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BD" w:rsidRDefault="000232BD" w:rsidP="00115256">
      <w:pPr>
        <w:rPr>
          <w:rFonts w:ascii="Calibri" w:hAnsi="Calibri"/>
          <w:b/>
          <w:caps/>
          <w:sz w:val="28"/>
          <w:szCs w:val="28"/>
        </w:rPr>
      </w:pPr>
    </w:p>
    <w:p w:rsidR="000232BD" w:rsidRDefault="000232BD" w:rsidP="00115256">
      <w:pPr>
        <w:rPr>
          <w:rFonts w:ascii="Calibri" w:hAnsi="Calibri"/>
          <w:b/>
          <w:caps/>
          <w:sz w:val="28"/>
          <w:szCs w:val="28"/>
        </w:rPr>
      </w:pPr>
    </w:p>
    <w:p w:rsidR="00115256" w:rsidRDefault="00115256" w:rsidP="00115256">
      <w:pPr>
        <w:rPr>
          <w:rFonts w:ascii="Calibri" w:hAnsi="Calibri"/>
          <w:b/>
          <w:caps/>
          <w:sz w:val="28"/>
          <w:szCs w:val="28"/>
        </w:rPr>
      </w:pPr>
      <w:r w:rsidRPr="00004CD7">
        <w:rPr>
          <w:rFonts w:ascii="Calibri" w:hAnsi="Calibri"/>
          <w:b/>
          <w:caps/>
          <w:sz w:val="28"/>
          <w:szCs w:val="28"/>
        </w:rPr>
        <w:t xml:space="preserve">Vortragsprogramm </w:t>
      </w:r>
    </w:p>
    <w:p w:rsidR="00115256" w:rsidRDefault="00115256" w:rsidP="00115256">
      <w:pPr>
        <w:rPr>
          <w:rFonts w:ascii="Calibri" w:hAnsi="Calibri"/>
          <w:b/>
          <w:caps/>
          <w:sz w:val="28"/>
          <w:szCs w:val="28"/>
        </w:rPr>
      </w:pPr>
    </w:p>
    <w:p w:rsidR="000232BD" w:rsidRPr="00004CD7" w:rsidRDefault="000232BD" w:rsidP="00115256">
      <w:pPr>
        <w:rPr>
          <w:rFonts w:ascii="Calibri" w:hAnsi="Calibri"/>
          <w:b/>
          <w:caps/>
          <w:sz w:val="28"/>
          <w:szCs w:val="28"/>
        </w:rPr>
      </w:pPr>
    </w:p>
    <w:tbl>
      <w:tblPr>
        <w:tblW w:w="882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7119"/>
      </w:tblGrid>
      <w:tr w:rsidR="00115256" w:rsidRPr="000355D8" w:rsidTr="0032093A">
        <w:trPr>
          <w:trHeight w:val="570"/>
        </w:trPr>
        <w:tc>
          <w:tcPr>
            <w:tcW w:w="1706" w:type="dxa"/>
            <w:shd w:val="clear" w:color="auto" w:fill="9BBB59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08:30 - 09:00</w:t>
            </w:r>
          </w:p>
        </w:tc>
        <w:tc>
          <w:tcPr>
            <w:tcW w:w="7119" w:type="dxa"/>
            <w:shd w:val="clear" w:color="auto" w:fill="9BBB59"/>
            <w:vAlign w:val="center"/>
          </w:tcPr>
          <w:p w:rsidR="00115256" w:rsidRPr="00004CD7" w:rsidRDefault="00115256" w:rsidP="0032093A">
            <w:pPr>
              <w:ind w:left="214"/>
              <w:rPr>
                <w:rFonts w:ascii="Calibri" w:hAnsi="Calibri" w:cs="Arial"/>
                <w:b/>
              </w:rPr>
            </w:pPr>
            <w:r w:rsidRPr="00004CD7">
              <w:rPr>
                <w:rFonts w:ascii="Calibri" w:hAnsi="Calibri" w:cs="Arial"/>
                <w:b/>
              </w:rPr>
              <w:t>Warming Up - Refreshments</w:t>
            </w:r>
          </w:p>
        </w:tc>
      </w:tr>
      <w:tr w:rsidR="00115256" w:rsidRPr="000355D8" w:rsidTr="000232BD">
        <w:trPr>
          <w:trHeight w:val="1006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09:00 - 09:10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left="214"/>
              <w:rPr>
                <w:rFonts w:ascii="Calibri" w:hAnsi="Calibri" w:cs="Arial"/>
                <w:b/>
              </w:rPr>
            </w:pPr>
            <w:r w:rsidRPr="00004CD7">
              <w:rPr>
                <w:rFonts w:ascii="Calibri" w:hAnsi="Calibri" w:cs="Arial"/>
                <w:b/>
              </w:rPr>
              <w:t>Begrüßung und Vorstellung des Moderationsteams</w:t>
            </w:r>
          </w:p>
          <w:p w:rsidR="000232BD" w:rsidRPr="00004CD7" w:rsidRDefault="00115256" w:rsidP="00FF336C">
            <w:pPr>
              <w:ind w:left="214"/>
              <w:rPr>
                <w:rFonts w:ascii="Calibri" w:hAnsi="Calibri" w:cs="Arial"/>
                <w:b/>
              </w:rPr>
            </w:pPr>
            <w:r w:rsidRPr="00004CD7">
              <w:rPr>
                <w:rFonts w:ascii="Calibri" w:hAnsi="Calibri" w:cs="Arial"/>
              </w:rPr>
              <w:t xml:space="preserve">durch Geschäftsführer </w:t>
            </w:r>
            <w:r w:rsidR="00FF336C">
              <w:rPr>
                <w:rFonts w:ascii="Calibri" w:hAnsi="Calibri" w:cs="Arial"/>
              </w:rPr>
              <w:t>Mag.</w:t>
            </w:r>
            <w:r w:rsidRPr="00004CD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Martin Payer</w:t>
            </w:r>
            <w:r w:rsidR="00FF336C">
              <w:rPr>
                <w:rFonts w:ascii="Calibri" w:hAnsi="Calibri" w:cs="Arial"/>
              </w:rPr>
              <w:t>, MBA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 </w:t>
            </w:r>
            <w:r w:rsidRPr="00004CD7">
              <w:rPr>
                <w:rFonts w:ascii="Calibri" w:hAnsi="Calibri" w:cs="Arial"/>
              </w:rPr>
              <w:t>sowie</w:t>
            </w:r>
            <w:r>
              <w:rPr>
                <w:rFonts w:ascii="Calibri" w:hAnsi="Calibri" w:cs="Arial"/>
              </w:rPr>
              <w:t xml:space="preserve"> DI Dr. Robert Mischak, MPH, Vorsitzender </w:t>
            </w:r>
            <w:r w:rsidRPr="00C80991">
              <w:rPr>
                <w:rFonts w:ascii="Calibri" w:hAnsi="Calibri" w:cs="Arial"/>
              </w:rPr>
              <w:t>des Departments Angewandte Informatik</w:t>
            </w:r>
            <w:r>
              <w:rPr>
                <w:rFonts w:ascii="Calibri" w:hAnsi="Calibri" w:cs="Arial"/>
              </w:rPr>
              <w:t xml:space="preserve">, </w:t>
            </w:r>
            <w:r w:rsidRPr="00004CD7">
              <w:rPr>
                <w:rFonts w:ascii="Calibri" w:hAnsi="Calibri" w:cs="Arial"/>
              </w:rPr>
              <w:t>FH JOANNEUM</w:t>
            </w:r>
          </w:p>
        </w:tc>
      </w:tr>
      <w:tr w:rsidR="00115256" w:rsidRPr="00064265" w:rsidTr="000232BD">
        <w:trPr>
          <w:trHeight w:val="695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09:10 - 09:25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Default="00115256" w:rsidP="0032093A">
            <w:pPr>
              <w:ind w:left="214"/>
              <w:rPr>
                <w:rFonts w:ascii="Calibri" w:hAnsi="Calibri" w:cs="Arial"/>
                <w:b/>
              </w:rPr>
            </w:pPr>
            <w:r w:rsidRPr="00064265">
              <w:rPr>
                <w:rFonts w:ascii="Calibri" w:hAnsi="Calibri" w:cs="Arial"/>
                <w:b/>
              </w:rPr>
              <w:t>Am Puls von Mensch und IT: Berufsfelder in einem Medizin-IT-Unternehmen</w:t>
            </w:r>
          </w:p>
          <w:p w:rsidR="000232BD" w:rsidRPr="00064265" w:rsidRDefault="00115256" w:rsidP="000232BD">
            <w:pPr>
              <w:ind w:left="214"/>
              <w:rPr>
                <w:rFonts w:ascii="Calibri" w:hAnsi="Calibri" w:cs="Arial"/>
                <w:lang w:val="de-AT"/>
              </w:rPr>
            </w:pPr>
            <w:r w:rsidRPr="00064265">
              <w:rPr>
                <w:rFonts w:ascii="Calibri" w:hAnsi="Calibri" w:cs="Arial"/>
                <w:lang w:val="de-AT"/>
              </w:rPr>
              <w:t>Marina Schreder, MEIERHOFER Österreich GmbH</w:t>
            </w:r>
          </w:p>
        </w:tc>
      </w:tr>
      <w:tr w:rsidR="00115256" w:rsidRPr="007536E7" w:rsidTr="000232BD">
        <w:trPr>
          <w:trHeight w:val="691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09:30 - 09:45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Default="00115256" w:rsidP="0032093A">
            <w:pPr>
              <w:ind w:left="214"/>
              <w:rPr>
                <w:rFonts w:ascii="Calibri" w:hAnsi="Calibri" w:cs="Arial"/>
                <w:b/>
                <w:lang w:val="en-US"/>
              </w:rPr>
            </w:pPr>
            <w:r w:rsidRPr="00064265">
              <w:rPr>
                <w:rFonts w:ascii="Calibri" w:hAnsi="Calibri" w:cs="Arial"/>
                <w:b/>
                <w:lang w:val="en-US"/>
              </w:rPr>
              <w:t xml:space="preserve">NextGen Cloud Use Cases in modernen Unternehmen </w:t>
            </w:r>
          </w:p>
          <w:p w:rsidR="000232BD" w:rsidRPr="007536E7" w:rsidRDefault="00115256" w:rsidP="000232BD">
            <w:pPr>
              <w:ind w:left="214"/>
              <w:rPr>
                <w:rFonts w:ascii="Calibri" w:hAnsi="Calibri" w:cs="Arial"/>
                <w:lang w:val="en-US"/>
              </w:rPr>
            </w:pPr>
            <w:r w:rsidRPr="00064265">
              <w:rPr>
                <w:rFonts w:ascii="Calibri" w:hAnsi="Calibri" w:cs="Arial"/>
                <w:lang w:val="en-US"/>
              </w:rPr>
              <w:t>Andreas Joham, Senior Technology Architect, BearingPoint</w:t>
            </w:r>
          </w:p>
        </w:tc>
      </w:tr>
      <w:tr w:rsidR="00115256" w:rsidRPr="000355D8" w:rsidTr="000232BD">
        <w:trPr>
          <w:trHeight w:val="701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09:50 - 10:05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Default="00115256" w:rsidP="0032093A">
            <w:pPr>
              <w:ind w:left="214" w:firstLineChars="3" w:firstLine="6"/>
              <w:rPr>
                <w:rFonts w:ascii="Calibri" w:hAnsi="Calibri" w:cs="Arial"/>
                <w:b/>
              </w:rPr>
            </w:pPr>
            <w:r w:rsidRPr="00064265">
              <w:rPr>
                <w:rFonts w:ascii="Calibri" w:hAnsi="Calibri" w:cs="Arial"/>
                <w:b/>
              </w:rPr>
              <w:t>10 Dinge, die ich an dir hasse</w:t>
            </w:r>
          </w:p>
          <w:p w:rsidR="00115256" w:rsidRPr="00004CD7" w:rsidRDefault="00115256" w:rsidP="00115256">
            <w:pPr>
              <w:ind w:left="213"/>
              <w:rPr>
                <w:rFonts w:ascii="Calibri" w:hAnsi="Calibri" w:cs="Arial"/>
              </w:rPr>
            </w:pPr>
            <w:r w:rsidRPr="00064265">
              <w:rPr>
                <w:rFonts w:ascii="Calibri" w:hAnsi="Calibri" w:cs="Arial"/>
              </w:rPr>
              <w:t>DI Rene Pach</w:t>
            </w:r>
            <w:r>
              <w:rPr>
                <w:rFonts w:ascii="Calibri" w:hAnsi="Calibri" w:cs="Arial"/>
              </w:rPr>
              <w:t>ernegg, CTO, APUS Software GmbH</w:t>
            </w:r>
          </w:p>
        </w:tc>
      </w:tr>
      <w:tr w:rsidR="00115256" w:rsidRPr="00064265" w:rsidTr="000232BD">
        <w:trPr>
          <w:trHeight w:val="1191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10:10 - 10:25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Default="00115256" w:rsidP="0032093A">
            <w:pPr>
              <w:ind w:left="214"/>
              <w:rPr>
                <w:rFonts w:ascii="Calibri" w:hAnsi="Calibri" w:cs="Arial"/>
                <w:b/>
                <w:lang w:val="de-AT"/>
              </w:rPr>
            </w:pPr>
            <w:r w:rsidRPr="00064265">
              <w:rPr>
                <w:rFonts w:ascii="Calibri" w:hAnsi="Calibri" w:cs="Arial"/>
                <w:b/>
                <w:lang w:val="de-AT"/>
              </w:rPr>
              <w:t>"When IP Meets IT" - Warum setzen Weltmarktführer im Bereich Intellectual Property Management auf Unycom?</w:t>
            </w:r>
          </w:p>
          <w:p w:rsidR="00115256" w:rsidRPr="00064265" w:rsidRDefault="00115256" w:rsidP="00115256">
            <w:pPr>
              <w:ind w:left="214"/>
              <w:rPr>
                <w:rFonts w:ascii="Calibri" w:hAnsi="Calibri" w:cs="Arial"/>
                <w:lang w:val="en-US"/>
              </w:rPr>
            </w:pPr>
            <w:r w:rsidRPr="00064265">
              <w:rPr>
                <w:rFonts w:ascii="Calibri" w:hAnsi="Calibri" w:cs="Arial"/>
                <w:lang w:val="en-US"/>
              </w:rPr>
              <w:t>DI (FH) Michael Kohlhuber, Head of Software Development, DI (FH) Thomas Konrath, Head of Customer Support, UNYCOM GmbH</w:t>
            </w:r>
          </w:p>
        </w:tc>
      </w:tr>
      <w:tr w:rsidR="00115256" w:rsidRPr="007536E7" w:rsidTr="000232BD">
        <w:trPr>
          <w:trHeight w:val="1021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10:30 - 10:45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Default="00115256" w:rsidP="0032093A">
            <w:pPr>
              <w:ind w:left="214"/>
              <w:rPr>
                <w:rFonts w:ascii="Calibri" w:hAnsi="Calibri" w:cs="Arial"/>
                <w:b/>
                <w:lang w:val="de-AT"/>
              </w:rPr>
            </w:pPr>
            <w:r w:rsidRPr="00064265">
              <w:rPr>
                <w:rFonts w:ascii="Calibri" w:hAnsi="Calibri" w:cs="Arial"/>
                <w:b/>
                <w:lang w:val="de-AT"/>
              </w:rPr>
              <w:t>„Data-preneurship“– Die unternehmerische Verwendung von Daten und Analytics</w:t>
            </w:r>
          </w:p>
          <w:p w:rsidR="00115256" w:rsidRPr="007536E7" w:rsidRDefault="00115256" w:rsidP="00115256">
            <w:pPr>
              <w:ind w:left="214"/>
              <w:rPr>
                <w:rFonts w:ascii="Calibri" w:hAnsi="Calibri" w:cs="Arial"/>
                <w:lang w:val="en-US"/>
              </w:rPr>
            </w:pPr>
            <w:r w:rsidRPr="00064265">
              <w:rPr>
                <w:rFonts w:ascii="Calibri" w:hAnsi="Calibri" w:cs="Arial"/>
                <w:lang w:val="en-US"/>
              </w:rPr>
              <w:t>Mag. Susanne Zach</w:t>
            </w:r>
            <w:r>
              <w:rPr>
                <w:rFonts w:ascii="Calibri" w:hAnsi="Calibri" w:cs="Arial"/>
                <w:lang w:val="en-US"/>
              </w:rPr>
              <w:t>, Analytics Lead, EY Österreich</w:t>
            </w:r>
          </w:p>
        </w:tc>
      </w:tr>
      <w:tr w:rsidR="00115256" w:rsidRPr="00064265" w:rsidTr="000232BD">
        <w:trPr>
          <w:trHeight w:val="709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10:50 - 11:05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Default="00115256" w:rsidP="0032093A">
            <w:pPr>
              <w:ind w:left="214"/>
              <w:rPr>
                <w:rFonts w:ascii="Calibri" w:hAnsi="Calibri" w:cs="Arial"/>
                <w:b/>
                <w:lang w:val="de-AT"/>
              </w:rPr>
            </w:pPr>
            <w:r w:rsidRPr="00064265">
              <w:rPr>
                <w:rFonts w:ascii="Calibri" w:hAnsi="Calibri" w:cs="Arial"/>
                <w:b/>
                <w:lang w:val="de-AT"/>
              </w:rPr>
              <w:t>We Digitize Visions - mit einer Vision und Digitalisierung durchstarten</w:t>
            </w:r>
          </w:p>
          <w:p w:rsidR="00115256" w:rsidRPr="00064265" w:rsidRDefault="00115256" w:rsidP="00115256">
            <w:pPr>
              <w:ind w:left="214"/>
              <w:rPr>
                <w:rFonts w:ascii="Calibri" w:hAnsi="Calibri" w:cs="Arial"/>
                <w:lang w:val="de-AT"/>
              </w:rPr>
            </w:pPr>
            <w:r w:rsidRPr="00064265">
              <w:rPr>
                <w:rFonts w:ascii="Calibri" w:hAnsi="Calibri" w:cs="Arial"/>
                <w:lang w:val="de-AT"/>
              </w:rPr>
              <w:t xml:space="preserve">Georg Krenn, B4B Solutions GmbH </w:t>
            </w:r>
          </w:p>
        </w:tc>
      </w:tr>
      <w:tr w:rsidR="00115256" w:rsidRPr="000355D8" w:rsidTr="000232BD">
        <w:trPr>
          <w:trHeight w:val="624"/>
        </w:trPr>
        <w:tc>
          <w:tcPr>
            <w:tcW w:w="1706" w:type="dxa"/>
            <w:shd w:val="clear" w:color="auto" w:fill="9BBB59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11:05 - 11:30</w:t>
            </w:r>
          </w:p>
        </w:tc>
        <w:tc>
          <w:tcPr>
            <w:tcW w:w="7119" w:type="dxa"/>
            <w:shd w:val="clear" w:color="auto" w:fill="9BBB59"/>
            <w:vAlign w:val="center"/>
          </w:tcPr>
          <w:p w:rsidR="00115256" w:rsidRPr="00004CD7" w:rsidRDefault="00115256" w:rsidP="0032093A">
            <w:pPr>
              <w:ind w:left="214"/>
              <w:rPr>
                <w:rFonts w:ascii="Calibri" w:hAnsi="Calibri" w:cs="Arial"/>
                <w:b/>
              </w:rPr>
            </w:pPr>
            <w:r w:rsidRPr="00004CD7">
              <w:rPr>
                <w:rFonts w:ascii="Calibri" w:hAnsi="Calibri" w:cs="Arial"/>
                <w:b/>
              </w:rPr>
              <w:t>Coffee Break with Refreshments</w:t>
            </w:r>
          </w:p>
        </w:tc>
      </w:tr>
      <w:tr w:rsidR="00115256" w:rsidRPr="00064265" w:rsidTr="0032093A">
        <w:trPr>
          <w:trHeight w:val="720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11:30 - 11:45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Pr="003D4F2F" w:rsidRDefault="00115256" w:rsidP="0032093A">
            <w:pPr>
              <w:ind w:left="214"/>
              <w:rPr>
                <w:rFonts w:ascii="Calibri" w:hAnsi="Calibri" w:cs="Arial"/>
                <w:b/>
                <w:lang w:val="de-AT"/>
              </w:rPr>
            </w:pPr>
            <w:r w:rsidRPr="00064265">
              <w:rPr>
                <w:rFonts w:ascii="Calibri" w:hAnsi="Calibri" w:cs="Arial"/>
                <w:b/>
                <w:lang w:val="de-AT"/>
              </w:rPr>
              <w:t>Studium absolviert. – Was jetzt?</w:t>
            </w:r>
          </w:p>
          <w:p w:rsidR="00115256" w:rsidRPr="00064265" w:rsidRDefault="00115256" w:rsidP="00115256">
            <w:pPr>
              <w:ind w:left="214"/>
              <w:rPr>
                <w:rFonts w:ascii="Calibri" w:hAnsi="Calibri" w:cs="Arial"/>
                <w:b/>
                <w:lang w:val="de-AT"/>
              </w:rPr>
            </w:pPr>
            <w:r w:rsidRPr="00064265">
              <w:rPr>
                <w:rFonts w:ascii="Calibri" w:hAnsi="Calibri" w:cs="Arial"/>
                <w:lang w:val="de-AT"/>
              </w:rPr>
              <w:t>Mag. Gerhard Moser, Bereichsleitung Recruiting IT, epunkt GmbH</w:t>
            </w:r>
          </w:p>
        </w:tc>
      </w:tr>
      <w:tr w:rsidR="00115256" w:rsidRPr="00064265" w:rsidTr="000232BD">
        <w:trPr>
          <w:trHeight w:val="709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11:50 - 12:05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Pr="00064265" w:rsidRDefault="00115256" w:rsidP="0032093A">
            <w:pPr>
              <w:ind w:left="214"/>
              <w:rPr>
                <w:rFonts w:ascii="Calibri" w:hAnsi="Calibri" w:cs="Arial"/>
                <w:b/>
                <w:lang w:val="de-AT"/>
              </w:rPr>
            </w:pPr>
            <w:r w:rsidRPr="00064265">
              <w:rPr>
                <w:rFonts w:ascii="Calibri" w:hAnsi="Calibri" w:cs="Arial"/>
                <w:b/>
                <w:lang w:val="de-AT"/>
              </w:rPr>
              <w:t>Warum du wissen sollst, wie du garantiert jede Bewerbung vermasselst</w:t>
            </w:r>
          </w:p>
          <w:p w:rsidR="00115256" w:rsidRPr="00064265" w:rsidRDefault="00115256" w:rsidP="00115256">
            <w:pPr>
              <w:ind w:left="214"/>
              <w:rPr>
                <w:rFonts w:ascii="Calibri" w:hAnsi="Calibri" w:cs="Arial"/>
                <w:b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Otto Oberegger, MA, KundI</w:t>
            </w:r>
            <w:r w:rsidRPr="00064265">
              <w:rPr>
                <w:rFonts w:ascii="Calibri" w:hAnsi="Calibri" w:cs="Arial"/>
                <w:lang w:val="de-AT"/>
              </w:rPr>
              <w:t>nnen &amp; Personalberater bei Manpower Group GmbH</w:t>
            </w:r>
          </w:p>
        </w:tc>
      </w:tr>
      <w:tr w:rsidR="00115256" w:rsidRPr="008A28ED" w:rsidTr="000232BD">
        <w:trPr>
          <w:trHeight w:val="1191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12:10 - 12:25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Default="00115256" w:rsidP="0032093A">
            <w:pPr>
              <w:ind w:left="214"/>
              <w:rPr>
                <w:rFonts w:ascii="Calibri" w:hAnsi="Calibri" w:cs="Arial"/>
                <w:b/>
                <w:lang w:val="de-AT"/>
              </w:rPr>
            </w:pPr>
            <w:r w:rsidRPr="00900405">
              <w:rPr>
                <w:rFonts w:ascii="Calibri" w:hAnsi="Calibri" w:cs="Arial"/>
                <w:b/>
                <w:lang w:val="en-US"/>
              </w:rPr>
              <w:t xml:space="preserve">Ready for departure @ ADB SAFEGATE Austria? </w:t>
            </w:r>
            <w:r w:rsidRPr="00900405">
              <w:rPr>
                <w:rFonts w:ascii="Calibri" w:hAnsi="Calibri" w:cs="Arial"/>
                <w:b/>
                <w:lang w:val="de-AT"/>
              </w:rPr>
              <w:t xml:space="preserve">Heben Sie gemeinsam mit uns ab! </w:t>
            </w:r>
          </w:p>
          <w:p w:rsidR="00115256" w:rsidRPr="008A28ED" w:rsidRDefault="00115256" w:rsidP="00115256">
            <w:pPr>
              <w:ind w:left="214"/>
              <w:rPr>
                <w:rFonts w:ascii="Calibri" w:hAnsi="Calibri" w:cs="Arial"/>
                <w:lang w:val="en-US"/>
              </w:rPr>
            </w:pPr>
            <w:r w:rsidRPr="008A28ED">
              <w:rPr>
                <w:rFonts w:ascii="Calibri" w:hAnsi="Calibri" w:cs="Arial"/>
                <w:lang w:val="en-US"/>
              </w:rPr>
              <w:t>Mag.</w:t>
            </w:r>
            <w:r w:rsidRPr="008A28ED">
              <w:rPr>
                <w:rFonts w:ascii="Calibri" w:hAnsi="Calibri" w:cs="Arial"/>
                <w:vertAlign w:val="superscript"/>
                <w:lang w:val="en-US"/>
              </w:rPr>
              <w:t>a</w:t>
            </w:r>
            <w:r w:rsidRPr="008A28ED">
              <w:rPr>
                <w:rFonts w:ascii="Calibri" w:hAnsi="Calibri" w:cs="Arial"/>
                <w:lang w:val="en-US"/>
              </w:rPr>
              <w:t xml:space="preserve"> Barbara Beil-Zerobin</w:t>
            </w:r>
            <w:r w:rsidRPr="008A28ED">
              <w:rPr>
                <w:lang w:val="en-US"/>
              </w:rPr>
              <w:t xml:space="preserve"> </w:t>
            </w:r>
            <w:r w:rsidRPr="008A28ED">
              <w:rPr>
                <w:rFonts w:ascii="Calibri" w:hAnsi="Calibri" w:cs="Arial"/>
                <w:lang w:val="en-US"/>
              </w:rPr>
              <w:t>, Human Resources – Recruiting und Employer Branding, ADB SAFEGATE Austria GmbH</w:t>
            </w:r>
          </w:p>
        </w:tc>
      </w:tr>
      <w:tr w:rsidR="00115256" w:rsidRPr="00125DDD" w:rsidTr="000232BD">
        <w:trPr>
          <w:trHeight w:val="709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12:30 - 12:45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Pr="00064265" w:rsidRDefault="00115256" w:rsidP="0032093A">
            <w:pPr>
              <w:ind w:left="214"/>
              <w:rPr>
                <w:rFonts w:ascii="Calibri" w:hAnsi="Calibri" w:cs="Arial"/>
                <w:b/>
                <w:lang w:val="en-US"/>
              </w:rPr>
            </w:pPr>
            <w:r w:rsidRPr="00064265">
              <w:rPr>
                <w:rFonts w:ascii="Calibri" w:hAnsi="Calibri" w:cs="Arial"/>
                <w:b/>
                <w:lang w:val="en-US"/>
              </w:rPr>
              <w:t>How to Get Your Dream Job in 15 Minutes</w:t>
            </w:r>
          </w:p>
          <w:p w:rsidR="00115256" w:rsidRPr="00125DDD" w:rsidRDefault="00115256" w:rsidP="00115256">
            <w:pPr>
              <w:ind w:left="214"/>
              <w:rPr>
                <w:rFonts w:ascii="Calibri" w:hAnsi="Calibri" w:cs="Arial"/>
                <w:lang w:val="en-US"/>
              </w:rPr>
            </w:pPr>
            <w:r w:rsidRPr="00064265">
              <w:rPr>
                <w:rFonts w:ascii="Calibri" w:hAnsi="Calibri" w:cs="Arial"/>
                <w:lang w:val="en-US"/>
              </w:rPr>
              <w:t>Christina Prasch, MSc., Accenture GmbH</w:t>
            </w:r>
          </w:p>
        </w:tc>
      </w:tr>
      <w:tr w:rsidR="00115256" w:rsidRPr="00125DDD" w:rsidTr="000232BD">
        <w:trPr>
          <w:trHeight w:val="1021"/>
        </w:trPr>
        <w:tc>
          <w:tcPr>
            <w:tcW w:w="1706" w:type="dxa"/>
            <w:shd w:val="clear" w:color="auto" w:fill="auto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12:50 - 13:05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115256" w:rsidRPr="00064265" w:rsidRDefault="00115256" w:rsidP="0032093A">
            <w:pPr>
              <w:ind w:left="213"/>
              <w:rPr>
                <w:rFonts w:ascii="Calibri" w:hAnsi="Calibri" w:cs="Arial"/>
                <w:b/>
                <w:lang w:val="de-AT"/>
              </w:rPr>
            </w:pPr>
            <w:r w:rsidRPr="00064265">
              <w:rPr>
                <w:rFonts w:ascii="Calibri" w:hAnsi="Calibri" w:cs="Arial"/>
                <w:b/>
                <w:lang w:val="de-AT"/>
              </w:rPr>
              <w:t>Was es täglich spannend macht! – ein Erfahrungsbericht einer FH-Absolventin über ihren Berufsalltag in einem Grazer IT-Consulting Unternehmen</w:t>
            </w:r>
          </w:p>
          <w:p w:rsidR="00115256" w:rsidRPr="00125DDD" w:rsidRDefault="00115256" w:rsidP="00115256">
            <w:pPr>
              <w:ind w:left="214"/>
              <w:rPr>
                <w:rFonts w:ascii="Calibri" w:hAnsi="Calibri" w:cs="Arial"/>
                <w:b/>
                <w:lang w:val="de-AT"/>
              </w:rPr>
            </w:pPr>
            <w:r w:rsidRPr="00064265">
              <w:rPr>
                <w:rFonts w:ascii="Calibri" w:hAnsi="Calibri" w:cs="Arial"/>
              </w:rPr>
              <w:t>DI Monica</w:t>
            </w:r>
            <w:r>
              <w:rPr>
                <w:rFonts w:ascii="Calibri" w:hAnsi="Calibri" w:cs="Arial"/>
              </w:rPr>
              <w:t xml:space="preserve"> Deutsch, BSc., solicon IT GmbH</w:t>
            </w:r>
          </w:p>
        </w:tc>
      </w:tr>
      <w:tr w:rsidR="00115256" w:rsidRPr="000355D8" w:rsidTr="000232BD">
        <w:trPr>
          <w:trHeight w:val="624"/>
        </w:trPr>
        <w:tc>
          <w:tcPr>
            <w:tcW w:w="1706" w:type="dxa"/>
            <w:shd w:val="clear" w:color="auto" w:fill="9BBB59"/>
            <w:vAlign w:val="center"/>
          </w:tcPr>
          <w:p w:rsidR="00115256" w:rsidRPr="00004CD7" w:rsidRDefault="00115256" w:rsidP="0032093A">
            <w:pPr>
              <w:ind w:firstLineChars="100" w:firstLine="200"/>
              <w:rPr>
                <w:rFonts w:ascii="Calibri" w:hAnsi="Calibri" w:cs="Arial"/>
              </w:rPr>
            </w:pPr>
            <w:r w:rsidRPr="00004CD7">
              <w:rPr>
                <w:rFonts w:ascii="Calibri" w:hAnsi="Calibri" w:cs="Arial"/>
              </w:rPr>
              <w:t>13:</w:t>
            </w:r>
            <w:r>
              <w:rPr>
                <w:rFonts w:ascii="Calibri" w:hAnsi="Calibri" w:cs="Arial"/>
              </w:rPr>
              <w:t>0</w:t>
            </w:r>
            <w:r w:rsidRPr="00004CD7">
              <w:rPr>
                <w:rFonts w:ascii="Calibri" w:hAnsi="Calibri" w:cs="Arial"/>
              </w:rPr>
              <w:t xml:space="preserve">5 </w:t>
            </w:r>
            <w:r>
              <w:rPr>
                <w:rFonts w:ascii="Calibri" w:hAnsi="Calibri" w:cs="Arial"/>
              </w:rPr>
              <w:t>–</w:t>
            </w:r>
            <w:r w:rsidRPr="00004CD7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3:30</w:t>
            </w:r>
          </w:p>
        </w:tc>
        <w:tc>
          <w:tcPr>
            <w:tcW w:w="7119" w:type="dxa"/>
            <w:shd w:val="clear" w:color="auto" w:fill="9BBB59"/>
            <w:vAlign w:val="center"/>
          </w:tcPr>
          <w:p w:rsidR="00115256" w:rsidRPr="00004CD7" w:rsidRDefault="00115256" w:rsidP="0032093A">
            <w:pPr>
              <w:ind w:left="214"/>
              <w:rPr>
                <w:rFonts w:ascii="Calibri" w:hAnsi="Calibri" w:cs="Arial"/>
                <w:b/>
              </w:rPr>
            </w:pPr>
            <w:r w:rsidRPr="00004CD7">
              <w:rPr>
                <w:rFonts w:ascii="Calibri" w:hAnsi="Calibri" w:cs="Arial"/>
                <w:b/>
              </w:rPr>
              <w:t>Exhibition - Networking - Refreshments</w:t>
            </w:r>
          </w:p>
        </w:tc>
      </w:tr>
    </w:tbl>
    <w:p w:rsidR="00795955" w:rsidRDefault="00795955"/>
    <w:sectPr w:rsidR="00795955" w:rsidSect="000232BD">
      <w:pgSz w:w="11906" w:h="16838"/>
      <w:pgMar w:top="567" w:right="113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56"/>
    <w:rsid w:val="000232BD"/>
    <w:rsid w:val="00115256"/>
    <w:rsid w:val="004C1AF3"/>
    <w:rsid w:val="00795955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91C9"/>
  <w15:chartTrackingRefBased/>
  <w15:docId w15:val="{E7EF69DC-657D-438D-97E3-E6402A2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256"/>
    <w:pPr>
      <w:spacing w:after="0" w:line="240" w:lineRule="auto"/>
    </w:pPr>
    <w:rPr>
      <w:rFonts w:ascii="Arial" w:eastAsia="Calibri" w:hAnsi="Arial" w:cs="Times New Roman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FE3D-F763-4CF1-9E30-4A174283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Pressnitz Cornelia</dc:creator>
  <cp:keywords/>
  <dc:description/>
  <cp:lastModifiedBy>Pressnitz Cornelia</cp:lastModifiedBy>
  <cp:revision>2</cp:revision>
  <dcterms:created xsi:type="dcterms:W3CDTF">2019-02-11T14:35:00Z</dcterms:created>
  <dcterms:modified xsi:type="dcterms:W3CDTF">2019-02-14T08:57:00Z</dcterms:modified>
</cp:coreProperties>
</file>